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From Assisted to Autonomous: The Agentic AI Revolution</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Information Technology</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Standard AI tools wait for a prompt, but agentic systems take the wheel. They don't just suggest a response; they browse the web, draft documents, and execute multi-step workflows without constant supervision. This course moves past the theory to show these agents in action across real business scenarios. Practitioners will see exactly where these systems thrive and where they stumble. The session provides a clear framework to identify which routine tasks are ready for autonomy and how to manage the new risks that come with giving software the power to 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Distinguish between standard generative AI and autonomous agentic systems.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three specific business processes ready for agentic automation within a firm.</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a risk-assessment framework to evaluate the liability of autonomous software actions.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Construct a deployment roadmap for integrating AI agents into existing team workflows.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Determine the technical and ethical guardrails required to prevent autonomous failure modes.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evolution from chatbots to autonomous agents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Live demonstrations of multi-step task execution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Identifying 'Agent-Ready' workflows in accounting and finance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Managing the 'Human-in-the-Loop' oversight model</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Security, liability, and the ethics of delegated authority</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Practical steps for pilot program implementation</w:t>
            </w:r>
          </w:p>
          <w:p w14:paraId="6DD4DD1F" w14:textId="68338FCC" w:rsidR="00EF18EF" w:rsidRDefault="00EF18EF" w:rsidP="00EF18EF">
            <w:r w:rsidRPr="00EF18EF">
              <w:t xml:space="preserve"/>
            </w:r>
          </w:p>
        </w:tc>
      </w:tr>
    </w:tbl>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Accounting and finance professionals, firm leaders, and operations managers who've moved past basic AI prompts and want to implement autonomous workflows.</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A foundational understanding of generative AI and large language models.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AI, Automation, Technology, Productivity, Innovation</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2209</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Agentic AI Revolution</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441e9393fa034f2686c959db37a7a465.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2026-09-17</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